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29905" w14:textId="467DC942" w:rsidR="00133320" w:rsidRPr="00D60FB9" w:rsidRDefault="00D60FB9" w:rsidP="00485CC3">
      <w:pPr>
        <w:bidi/>
        <w:ind w:firstLine="424"/>
        <w:jc w:val="both"/>
        <w:rPr>
          <w:b/>
          <w:bCs/>
          <w:i/>
          <w:iCs/>
          <w:color w:val="0070C0"/>
          <w:sz w:val="36"/>
          <w:szCs w:val="36"/>
          <w:u w:val="double"/>
          <w:rtl/>
          <w:lang w:bidi="ar-MA"/>
        </w:rPr>
      </w:pPr>
      <w:r w:rsidRPr="00D60FB9">
        <w:rPr>
          <w:rFonts w:hint="cs"/>
          <w:b/>
          <w:bCs/>
          <w:i/>
          <w:iCs/>
          <w:color w:val="0070C0"/>
          <w:sz w:val="36"/>
          <w:szCs w:val="36"/>
          <w:u w:val="double"/>
          <w:rtl/>
          <w:lang w:bidi="ar-MA"/>
        </w:rPr>
        <w:t>القطاع الاجتماعي</w:t>
      </w:r>
    </w:p>
    <w:p w14:paraId="04A99F35" w14:textId="77777777" w:rsidR="0007215F" w:rsidRDefault="0007215F" w:rsidP="00133320">
      <w:pPr>
        <w:bidi/>
        <w:ind w:firstLine="424"/>
        <w:jc w:val="both"/>
        <w:rPr>
          <w:b/>
          <w:bCs/>
          <w:color w:val="1F497D" w:themeColor="text2"/>
          <w:sz w:val="32"/>
          <w:szCs w:val="32"/>
          <w:u w:val="single"/>
          <w:rtl/>
        </w:rPr>
      </w:pPr>
      <w:r w:rsidRPr="00133320">
        <w:rPr>
          <w:rFonts w:hint="cs"/>
          <w:i/>
          <w:iCs/>
          <w:color w:val="943634" w:themeColor="accent2" w:themeShade="BF"/>
          <w:sz w:val="28"/>
          <w:szCs w:val="28"/>
          <w:u w:val="single"/>
          <w:rtl/>
        </w:rPr>
        <w:t>التعليم الجامعي</w:t>
      </w:r>
    </w:p>
    <w:p w14:paraId="7A4D6F85" w14:textId="77777777" w:rsidR="002E3137" w:rsidRDefault="00133320" w:rsidP="00133320">
      <w:pPr>
        <w:bidi/>
        <w:ind w:firstLine="424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تتوفر الجماعة على موقع </w:t>
      </w:r>
      <w:r w:rsidR="0007215F">
        <w:rPr>
          <w:rFonts w:hint="cs"/>
          <w:sz w:val="28"/>
          <w:szCs w:val="28"/>
          <w:rtl/>
        </w:rPr>
        <w:t xml:space="preserve">جامعي </w:t>
      </w:r>
      <w:r>
        <w:rPr>
          <w:rFonts w:hint="cs"/>
          <w:sz w:val="28"/>
          <w:szCs w:val="28"/>
          <w:rtl/>
        </w:rPr>
        <w:t>مم</w:t>
      </w:r>
      <w:r w:rsidR="0007215F" w:rsidRPr="002D0DE2">
        <w:rPr>
          <w:rFonts w:hint="cs"/>
          <w:sz w:val="28"/>
          <w:szCs w:val="28"/>
          <w:rtl/>
        </w:rPr>
        <w:t>ثل في الكلية المتعددة التخصصات</w:t>
      </w:r>
      <w:r>
        <w:rPr>
          <w:rFonts w:hint="cs"/>
          <w:sz w:val="28"/>
          <w:szCs w:val="28"/>
          <w:rtl/>
        </w:rPr>
        <w:t>،</w:t>
      </w:r>
      <w:r w:rsidR="0007215F">
        <w:rPr>
          <w:rFonts w:hint="cs"/>
          <w:sz w:val="28"/>
          <w:szCs w:val="28"/>
          <w:rtl/>
        </w:rPr>
        <w:t xml:space="preserve"> تتوفر </w:t>
      </w:r>
      <w:r>
        <w:rPr>
          <w:rFonts w:hint="cs"/>
          <w:sz w:val="28"/>
          <w:szCs w:val="28"/>
          <w:rtl/>
        </w:rPr>
        <w:t xml:space="preserve">هذه المؤسسة </w:t>
      </w:r>
      <w:r w:rsidR="0007215F">
        <w:rPr>
          <w:rFonts w:hint="cs"/>
          <w:sz w:val="28"/>
          <w:szCs w:val="28"/>
          <w:rtl/>
        </w:rPr>
        <w:t xml:space="preserve">بدورها على مجموعة من </w:t>
      </w:r>
      <w:proofErr w:type="gramStart"/>
      <w:r w:rsidR="0007215F">
        <w:rPr>
          <w:rFonts w:hint="cs"/>
          <w:sz w:val="28"/>
          <w:szCs w:val="28"/>
          <w:rtl/>
        </w:rPr>
        <w:t xml:space="preserve">التكوينات </w:t>
      </w:r>
      <w:r>
        <w:rPr>
          <w:rFonts w:hint="cs"/>
          <w:sz w:val="28"/>
          <w:szCs w:val="28"/>
          <w:rtl/>
        </w:rPr>
        <w:t>،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="0007215F">
        <w:rPr>
          <w:rFonts w:hint="cs"/>
          <w:sz w:val="28"/>
          <w:szCs w:val="28"/>
          <w:rtl/>
        </w:rPr>
        <w:t>تتلخص في</w:t>
      </w:r>
      <w:r>
        <w:rPr>
          <w:rFonts w:hint="cs"/>
          <w:sz w:val="28"/>
          <w:szCs w:val="28"/>
          <w:rtl/>
        </w:rPr>
        <w:t xml:space="preserve"> :</w:t>
      </w:r>
      <w:r w:rsidR="0007215F">
        <w:rPr>
          <w:rFonts w:hint="cs"/>
          <w:sz w:val="28"/>
          <w:szCs w:val="28"/>
          <w:rtl/>
        </w:rPr>
        <w:t xml:space="preserve"> الإجازة المهنية، الإجازة الأساسية، </w:t>
      </w:r>
      <w:r>
        <w:rPr>
          <w:rFonts w:hint="cs"/>
          <w:sz w:val="28"/>
          <w:szCs w:val="28"/>
          <w:rtl/>
        </w:rPr>
        <w:t xml:space="preserve">المستر </w:t>
      </w:r>
      <w:r w:rsidR="00AC3D68">
        <w:rPr>
          <w:rFonts w:hint="cs"/>
          <w:sz w:val="28"/>
          <w:szCs w:val="28"/>
          <w:rtl/>
        </w:rPr>
        <w:t>و</w:t>
      </w:r>
      <w:r w:rsidR="002E3137">
        <w:rPr>
          <w:rFonts w:hint="cs"/>
          <w:sz w:val="28"/>
          <w:szCs w:val="28"/>
          <w:rtl/>
        </w:rPr>
        <w:t xml:space="preserve">الدكتوراه، </w:t>
      </w:r>
      <w:r>
        <w:rPr>
          <w:rFonts w:hint="cs"/>
          <w:sz w:val="28"/>
          <w:szCs w:val="28"/>
          <w:rtl/>
        </w:rPr>
        <w:t>و</w:t>
      </w:r>
      <w:r w:rsidR="002E3137">
        <w:rPr>
          <w:rFonts w:hint="cs"/>
          <w:sz w:val="28"/>
          <w:szCs w:val="28"/>
          <w:rtl/>
        </w:rPr>
        <w:t xml:space="preserve"> تقوم </w:t>
      </w:r>
      <w:r>
        <w:rPr>
          <w:rFonts w:hint="cs"/>
          <w:sz w:val="28"/>
          <w:szCs w:val="28"/>
          <w:rtl/>
        </w:rPr>
        <w:t xml:space="preserve">بالإضافة إلى دورها التعليمي، </w:t>
      </w:r>
      <w:r w:rsidR="002E3137">
        <w:rPr>
          <w:rFonts w:hint="cs"/>
          <w:sz w:val="28"/>
          <w:szCs w:val="28"/>
          <w:rtl/>
        </w:rPr>
        <w:t xml:space="preserve"> بدور إشعاعي </w:t>
      </w:r>
      <w:r w:rsidR="00AC3D68">
        <w:rPr>
          <w:rFonts w:hint="cs"/>
          <w:sz w:val="28"/>
          <w:szCs w:val="28"/>
          <w:rtl/>
        </w:rPr>
        <w:t xml:space="preserve">على الصعيد الوطني و الإقليمي </w:t>
      </w:r>
      <w:r>
        <w:rPr>
          <w:rFonts w:hint="cs"/>
          <w:sz w:val="28"/>
          <w:szCs w:val="28"/>
          <w:rtl/>
        </w:rPr>
        <w:t xml:space="preserve">، و ذلك </w:t>
      </w:r>
      <w:r w:rsidR="00AC3D68">
        <w:rPr>
          <w:rFonts w:hint="cs"/>
          <w:sz w:val="28"/>
          <w:szCs w:val="28"/>
          <w:rtl/>
        </w:rPr>
        <w:t>بانفتاحها على محيطها الأكاديمي و الجمعوي.</w:t>
      </w:r>
    </w:p>
    <w:p w14:paraId="07BC3529" w14:textId="77777777" w:rsidR="0007215F" w:rsidRPr="002D0DE2" w:rsidRDefault="00D605A7" w:rsidP="002E3137">
      <w:pPr>
        <w:bidi/>
        <w:ind w:firstLine="424"/>
        <w:jc w:val="both"/>
        <w:rPr>
          <w:sz w:val="28"/>
          <w:szCs w:val="28"/>
          <w:rtl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  <w:lang w:eastAsia="fr-FR"/>
        </w:rPr>
        <w:drawing>
          <wp:inline distT="0" distB="0" distL="0" distR="0" wp14:anchorId="2CAD8D4C" wp14:editId="19125748">
            <wp:extent cx="2647784" cy="2504366"/>
            <wp:effectExtent l="19050" t="0" r="166" b="0"/>
            <wp:docPr id="5" name="Image 5" descr="C:\Users\user\Desktop\PHOTOS PAC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S PAC\DSC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54" cy="2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033" w:rsidRPr="00CC3033"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 wp14:anchorId="6FAB213F" wp14:editId="132761A7">
            <wp:extent cx="3214591" cy="2537158"/>
            <wp:effectExtent l="19050" t="0" r="4859" b="0"/>
            <wp:docPr id="22" name="Image 8" descr="Faculté polydisciplinaire de Larache ( Université Abdelmalek Essaadi ),  Faculté polydisciplinaire de Larache, Larache (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culté polydisciplinaire de Larache ( Université Abdelmalek Essaadi ),  Faculté polydisciplinaire de Larache, Larache (202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58" cy="25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0127A" w14:textId="77777777" w:rsidR="00121720" w:rsidRDefault="00121720" w:rsidP="00485CC3">
      <w:pPr>
        <w:bidi/>
        <w:ind w:firstLine="424"/>
        <w:jc w:val="both"/>
        <w:rPr>
          <w:i/>
          <w:iCs/>
          <w:color w:val="943634" w:themeColor="accent2" w:themeShade="BF"/>
          <w:sz w:val="28"/>
          <w:szCs w:val="28"/>
          <w:u w:val="single"/>
          <w:rtl/>
        </w:rPr>
      </w:pPr>
      <w:r w:rsidRPr="00121720">
        <w:rPr>
          <w:rFonts w:cs="Arial"/>
          <w:noProof/>
          <w:color w:val="943634" w:themeColor="accent2" w:themeShade="BF"/>
          <w:sz w:val="28"/>
          <w:szCs w:val="28"/>
          <w:rtl/>
          <w:lang w:eastAsia="fr-FR"/>
        </w:rPr>
        <w:drawing>
          <wp:inline distT="0" distB="0" distL="0" distR="0" wp14:anchorId="68DA0F91" wp14:editId="10942DF5">
            <wp:extent cx="2643367" cy="1876508"/>
            <wp:effectExtent l="19050" t="0" r="4583" b="0"/>
            <wp:docPr id="23" name="Image 11" descr="تنظيم يوم القراءة داخل الكلية بالعرائش - العرائش نيوز - Larache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تنظيم يوم القراءة داخل الكلية بالعرائش - العرائش نيوز - Larachenew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79" cy="18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720">
        <w:rPr>
          <w:rFonts w:cs="Arial"/>
          <w:noProof/>
          <w:color w:val="943634" w:themeColor="accent2" w:themeShade="BF"/>
          <w:sz w:val="28"/>
          <w:szCs w:val="28"/>
          <w:rtl/>
          <w:lang w:eastAsia="fr-FR"/>
        </w:rPr>
        <w:drawing>
          <wp:inline distT="0" distB="0" distL="0" distR="0" wp14:anchorId="1FB3C248" wp14:editId="4E31196D">
            <wp:extent cx="3105812" cy="2160989"/>
            <wp:effectExtent l="19050" t="0" r="0" b="0"/>
            <wp:docPr id="24" name="Image 14" descr="الكلية المتعددة التخصصات بالعرائش تحتضن المؤتمر الدولي الأول حول النمذجة  والمحاكاة في علوم البيئة - العرائش نيوز - Larache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كلية المتعددة التخصصات بالعرائش تحتضن المؤتمر الدولي الأول حول النمذجة  والمحاكاة في علوم البيئة - العرائش نيوز - Larachenew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90" cy="216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72A90" w14:textId="561C852C" w:rsidR="00E55BC6" w:rsidRDefault="0007215F" w:rsidP="00121720">
      <w:pPr>
        <w:bidi/>
        <w:ind w:firstLine="424"/>
        <w:jc w:val="both"/>
        <w:rPr>
          <w:i/>
          <w:iCs/>
          <w:color w:val="943634" w:themeColor="accent2" w:themeShade="BF"/>
          <w:sz w:val="28"/>
          <w:szCs w:val="28"/>
          <w:u w:val="single"/>
          <w:rtl/>
        </w:rPr>
      </w:pPr>
      <w:r w:rsidRPr="00133320">
        <w:rPr>
          <w:rFonts w:hint="cs"/>
          <w:i/>
          <w:iCs/>
          <w:color w:val="943634" w:themeColor="accent2" w:themeShade="BF"/>
          <w:sz w:val="28"/>
          <w:szCs w:val="28"/>
          <w:u w:val="single"/>
          <w:rtl/>
        </w:rPr>
        <w:t>التكوين المهني</w:t>
      </w:r>
    </w:p>
    <w:p w14:paraId="3928A477" w14:textId="77777777" w:rsidR="00190B4A" w:rsidRDefault="00CC3033" w:rsidP="00190B4A">
      <w:pPr>
        <w:bidi/>
        <w:ind w:firstLine="424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يعمل قطاع التكوين المهني بجماعة العرائش، بشقيه العام </w:t>
      </w:r>
      <w:r w:rsidR="00121720">
        <w:rPr>
          <w:rFonts w:hint="cs"/>
          <w:sz w:val="28"/>
          <w:szCs w:val="28"/>
          <w:rtl/>
        </w:rPr>
        <w:t xml:space="preserve">و </w:t>
      </w:r>
      <w:r>
        <w:rPr>
          <w:rFonts w:hint="cs"/>
          <w:sz w:val="28"/>
          <w:szCs w:val="28"/>
          <w:rtl/>
        </w:rPr>
        <w:t xml:space="preserve">الخاص، على توفير تكوينات تقنية و تقنية متخصصة </w:t>
      </w:r>
      <w:r w:rsidR="00121720">
        <w:rPr>
          <w:rFonts w:hint="cs"/>
          <w:sz w:val="28"/>
          <w:szCs w:val="28"/>
          <w:rtl/>
        </w:rPr>
        <w:t xml:space="preserve">لصالح </w:t>
      </w:r>
      <w:proofErr w:type="gramStart"/>
      <w:r w:rsidR="00121720">
        <w:rPr>
          <w:rFonts w:hint="cs"/>
          <w:sz w:val="28"/>
          <w:szCs w:val="28"/>
          <w:rtl/>
        </w:rPr>
        <w:t>المتدربين ،</w:t>
      </w:r>
      <w:proofErr w:type="gramEnd"/>
      <w:r w:rsidR="00121720">
        <w:rPr>
          <w:rFonts w:hint="cs"/>
          <w:sz w:val="28"/>
          <w:szCs w:val="28"/>
          <w:rtl/>
        </w:rPr>
        <w:t xml:space="preserve">  و ذلك </w:t>
      </w:r>
      <w:r>
        <w:rPr>
          <w:rFonts w:hint="cs"/>
          <w:sz w:val="28"/>
          <w:szCs w:val="28"/>
          <w:rtl/>
        </w:rPr>
        <w:t xml:space="preserve">في عدة مجالات، </w:t>
      </w:r>
      <w:r w:rsidR="00121720">
        <w:rPr>
          <w:rFonts w:hint="cs"/>
          <w:sz w:val="28"/>
          <w:szCs w:val="28"/>
          <w:rtl/>
        </w:rPr>
        <w:t xml:space="preserve">تماشيا مع حاجيات سوق الشغل، و بالإضافة إلى ذلك تقوم هذه المراكز </w:t>
      </w:r>
      <w:r w:rsidR="00190B4A">
        <w:rPr>
          <w:rFonts w:hint="cs"/>
          <w:sz w:val="28"/>
          <w:szCs w:val="28"/>
          <w:rtl/>
        </w:rPr>
        <w:t>بدور إشعاعي ضمن محيطها و تخصصاتها.</w:t>
      </w:r>
    </w:p>
    <w:p w14:paraId="673A2E03" w14:textId="77777777" w:rsidR="009147D0" w:rsidRDefault="00190B4A" w:rsidP="00190B4A">
      <w:pPr>
        <w:bidi/>
        <w:ind w:firstLine="424"/>
        <w:jc w:val="both"/>
        <w:rPr>
          <w:sz w:val="28"/>
          <w:szCs w:val="28"/>
          <w:rtl/>
        </w:rPr>
      </w:pPr>
      <w:r w:rsidRPr="00190B4A">
        <w:rPr>
          <w:rFonts w:cs="Arial"/>
          <w:noProof/>
          <w:sz w:val="28"/>
          <w:szCs w:val="28"/>
          <w:rtl/>
          <w:lang w:eastAsia="fr-FR"/>
        </w:rPr>
        <w:lastRenderedPageBreak/>
        <w:drawing>
          <wp:inline distT="0" distB="0" distL="0" distR="0" wp14:anchorId="4CA93932" wp14:editId="130421C3">
            <wp:extent cx="2170706" cy="2191645"/>
            <wp:effectExtent l="19050" t="0" r="994" b="0"/>
            <wp:docPr id="26" name="Image 1" descr="اتهامات جديدة لمؤسسة التكوين المهني بالعرائش - العرائش نيوز - Larache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تهامات جديدة لمؤسسة التكوين المهني بالعرائش - العرائش نيوز - Larachenew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17" cy="219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4A"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 wp14:anchorId="208FED37" wp14:editId="4C8C135F">
            <wp:extent cx="2019632" cy="2191777"/>
            <wp:effectExtent l="19050" t="0" r="0" b="0"/>
            <wp:docPr id="27" name="Image 4" descr="معهد تكنولجيا الصيد بالعرائش يفتح باب التسجيل لموسم 2019 -2020 - العرائش  نيوز - Larache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عهد تكنولجيا الصيد بالعرائش يفتح باب التسجيل لموسم 2019 -2020 - العرائش  نيوز - Larachenew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82" cy="21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4A"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 wp14:anchorId="34D00CC9" wp14:editId="2C875CBA">
            <wp:extent cx="1968776" cy="2191457"/>
            <wp:effectExtent l="19050" t="0" r="0" b="0"/>
            <wp:docPr id="28" name="Image 7" descr="F:\^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^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1" cy="220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41F8D" w14:textId="77777777" w:rsidR="0007215F" w:rsidRDefault="0007215F" w:rsidP="009147D0">
      <w:pPr>
        <w:bidi/>
        <w:ind w:firstLine="424"/>
        <w:jc w:val="both"/>
        <w:rPr>
          <w:b/>
          <w:bCs/>
          <w:color w:val="1F497D" w:themeColor="text2"/>
          <w:sz w:val="32"/>
          <w:szCs w:val="32"/>
          <w:u w:val="single"/>
          <w:rtl/>
        </w:rPr>
      </w:pPr>
    </w:p>
    <w:p w14:paraId="3F3B44BB" w14:textId="77777777" w:rsidR="009147D0" w:rsidRDefault="00F21E54" w:rsidP="00F21E54">
      <w:pPr>
        <w:bidi/>
        <w:ind w:firstLine="424"/>
        <w:jc w:val="both"/>
        <w:rPr>
          <w:b/>
          <w:bCs/>
          <w:color w:val="1F497D" w:themeColor="text2"/>
          <w:sz w:val="32"/>
          <w:szCs w:val="32"/>
          <w:u w:val="single"/>
          <w:rtl/>
        </w:rPr>
      </w:pPr>
      <w:r w:rsidRPr="00F21E54">
        <w:rPr>
          <w:rFonts w:cs="Arial"/>
          <w:b/>
          <w:bCs/>
          <w:noProof/>
          <w:color w:val="1F497D" w:themeColor="text2"/>
          <w:sz w:val="32"/>
          <w:szCs w:val="32"/>
          <w:u w:val="single"/>
          <w:rtl/>
          <w:lang w:eastAsia="fr-FR"/>
        </w:rPr>
        <w:drawing>
          <wp:inline distT="0" distB="0" distL="0" distR="0" wp14:anchorId="5FFD2003" wp14:editId="0CC20822">
            <wp:extent cx="2090558" cy="2237043"/>
            <wp:effectExtent l="19050" t="0" r="4942" b="0"/>
            <wp:docPr id="32" name="Image 23" descr="معهد التكنولوجيا للصيد البحري بالعرائش ينظم دورة تكوينية لفائدة عمال و عاملات شركة  خيل كومي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معهد التكنولوجيا للصيد البحري بالعرائش ينظم دورة تكوينية لفائدة عمال و عاملات شركة  خيل كومي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97" cy="22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3BF" w:rsidRPr="00EF23BF">
        <w:rPr>
          <w:rFonts w:cs="Arial"/>
          <w:noProof/>
          <w:color w:val="1F497D" w:themeColor="text2"/>
          <w:sz w:val="32"/>
          <w:szCs w:val="32"/>
          <w:rtl/>
          <w:lang w:eastAsia="fr-FR"/>
        </w:rPr>
        <w:drawing>
          <wp:inline distT="0" distB="0" distL="0" distR="0" wp14:anchorId="0ABEA931" wp14:editId="4F6D700D">
            <wp:extent cx="2071204" cy="2238240"/>
            <wp:effectExtent l="19050" t="0" r="5246" b="0"/>
            <wp:docPr id="29" name="Image 20" descr="https://larachenews.mcdn.ma/static/uploads/2020/04/25D53594-32B1-4C97-825E-9A7DC380C2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arachenews.mcdn.ma/static/uploads/2020/04/25D53594-32B1-4C97-825E-9A7DC380C2B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77" cy="22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3BF" w:rsidRPr="00EF23BF">
        <w:rPr>
          <w:rFonts w:cs="Arial"/>
          <w:noProof/>
          <w:color w:val="1F497D" w:themeColor="text2"/>
          <w:sz w:val="32"/>
          <w:szCs w:val="32"/>
          <w:rtl/>
          <w:lang w:eastAsia="fr-FR"/>
        </w:rPr>
        <w:drawing>
          <wp:inline distT="0" distB="0" distL="0" distR="0" wp14:anchorId="347085DB" wp14:editId="5BCBE1F2">
            <wp:extent cx="2119850" cy="2234315"/>
            <wp:effectExtent l="19050" t="0" r="0" b="0"/>
            <wp:docPr id="30" name="Image 17" descr="المعهد التقني الفلاحي بالعرائش ينظم ورشا دوليا في مجال هندسة التكوين  الفلاحي - العرائش أنفو | Larache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المعهد التقني الفلاحي بالعرائش ينظم ورشا دوليا في مجال هندسة التكوين  الفلاحي - العرائش أنفو | Laracheinf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2" cy="224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891F9" w14:textId="77777777" w:rsidR="0007215F" w:rsidRPr="001E1DFF" w:rsidRDefault="006E14ED" w:rsidP="001E1DFF">
      <w:pPr>
        <w:bidi/>
        <w:spacing w:line="240" w:lineRule="auto"/>
        <w:ind w:firstLine="424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 xml:space="preserve">و تتلخص شعب التكوين بالنسبة للقطاع العام </w:t>
      </w:r>
      <w:proofErr w:type="gramStart"/>
      <w:r w:rsidRPr="001E1DFF">
        <w:rPr>
          <w:rFonts w:hint="cs"/>
          <w:sz w:val="28"/>
          <w:szCs w:val="28"/>
          <w:rtl/>
        </w:rPr>
        <w:t>في :</w:t>
      </w:r>
      <w:proofErr w:type="gramEnd"/>
    </w:p>
    <w:p w14:paraId="2C94E7B5" w14:textId="77777777" w:rsidR="006E14ED" w:rsidRPr="001E1DFF" w:rsidRDefault="006E14ED" w:rsidP="001E1DFF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sz w:val="28"/>
          <w:szCs w:val="28"/>
          <w:rtl/>
        </w:rPr>
        <w:t>مكتب التكوين المهني وإنعاش الشغل</w:t>
      </w:r>
    </w:p>
    <w:p w14:paraId="6789D3F5" w14:textId="77777777" w:rsidR="006E14ED" w:rsidRPr="001E1DFF" w:rsidRDefault="006E14ED" w:rsidP="001E1DFF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شعبة الصيد البحري</w:t>
      </w:r>
    </w:p>
    <w:p w14:paraId="2D95499A" w14:textId="77777777" w:rsidR="006E14ED" w:rsidRPr="001E1DFF" w:rsidRDefault="006E14ED" w:rsidP="001E1DFF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شعبة الفلاحة</w:t>
      </w:r>
    </w:p>
    <w:p w14:paraId="53356C7D" w14:textId="77777777" w:rsidR="006E14ED" w:rsidRPr="001E1DFF" w:rsidRDefault="006E14ED" w:rsidP="001E1DFF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sz w:val="28"/>
          <w:szCs w:val="28"/>
        </w:rPr>
        <w:t>MJS</w:t>
      </w:r>
    </w:p>
    <w:p w14:paraId="438FE58E" w14:textId="5517E7BF" w:rsidR="006E14ED" w:rsidRPr="001E1DFF" w:rsidRDefault="00220105" w:rsidP="001E1DFF">
      <w:pPr>
        <w:bidi/>
        <w:spacing w:line="240" w:lineRule="auto"/>
        <w:ind w:firstLine="424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وبالنسبة</w:t>
      </w:r>
      <w:r w:rsidR="006E14ED" w:rsidRPr="001E1DFF">
        <w:rPr>
          <w:rFonts w:hint="cs"/>
          <w:sz w:val="28"/>
          <w:szCs w:val="28"/>
          <w:rtl/>
        </w:rPr>
        <w:t xml:space="preserve"> للقطاع الخاص</w:t>
      </w:r>
    </w:p>
    <w:p w14:paraId="026652E1" w14:textId="77777777" w:rsidR="006E14ED" w:rsidRPr="001E1DFF" w:rsidRDefault="006E14ED" w:rsidP="001E1DFF">
      <w:pPr>
        <w:pStyle w:val="Paragraphedeliste"/>
        <w:numPr>
          <w:ilvl w:val="0"/>
          <w:numId w:val="13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تدبير المقاولات والتسيير المعلوماتي</w:t>
      </w:r>
    </w:p>
    <w:p w14:paraId="2A86307F" w14:textId="77777777" w:rsidR="006E14ED" w:rsidRPr="001E1DFF" w:rsidRDefault="006E14ED" w:rsidP="001E1DFF">
      <w:pPr>
        <w:pStyle w:val="Paragraphedeliste"/>
        <w:numPr>
          <w:ilvl w:val="0"/>
          <w:numId w:val="13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الحلاقة والتجميل</w:t>
      </w:r>
    </w:p>
    <w:p w14:paraId="78FF38CD" w14:textId="77777777" w:rsidR="006E14ED" w:rsidRPr="001E1DFF" w:rsidRDefault="006E14ED" w:rsidP="001E1DFF">
      <w:pPr>
        <w:pStyle w:val="Paragraphedeliste"/>
        <w:numPr>
          <w:ilvl w:val="0"/>
          <w:numId w:val="13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الحلاقة</w:t>
      </w:r>
    </w:p>
    <w:p w14:paraId="7232F7F2" w14:textId="77777777" w:rsidR="006E14ED" w:rsidRPr="001E1DFF" w:rsidRDefault="006E14ED" w:rsidP="001E1DFF">
      <w:pPr>
        <w:bidi/>
        <w:spacing w:line="240" w:lineRule="auto"/>
        <w:ind w:firstLine="424"/>
        <w:jc w:val="both"/>
        <w:rPr>
          <w:sz w:val="28"/>
          <w:szCs w:val="28"/>
          <w:rtl/>
        </w:rPr>
      </w:pPr>
      <w:proofErr w:type="gramStart"/>
      <w:r w:rsidRPr="001E1DFF">
        <w:rPr>
          <w:rFonts w:hint="cs"/>
          <w:sz w:val="28"/>
          <w:szCs w:val="28"/>
          <w:rtl/>
        </w:rPr>
        <w:t>و تعمل</w:t>
      </w:r>
      <w:proofErr w:type="gramEnd"/>
      <w:r w:rsidRPr="001E1DFF">
        <w:rPr>
          <w:rFonts w:hint="cs"/>
          <w:sz w:val="28"/>
          <w:szCs w:val="28"/>
          <w:rtl/>
        </w:rPr>
        <w:t xml:space="preserve"> بعض الجمعيات أيضا على توفير تكوين تقني في بعض المجالات</w:t>
      </w:r>
    </w:p>
    <w:p w14:paraId="285EF946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الخياطة العصرية والتقليدية</w:t>
      </w:r>
    </w:p>
    <w:p w14:paraId="5E8DBDBB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الكهرباء المنزلية</w:t>
      </w:r>
    </w:p>
    <w:p w14:paraId="7EB49DD3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 xml:space="preserve">الحلاقة </w:t>
      </w:r>
      <w:r w:rsidR="00D420F4" w:rsidRPr="001E1DFF">
        <w:rPr>
          <w:rFonts w:hint="cs"/>
          <w:sz w:val="28"/>
          <w:szCs w:val="28"/>
          <w:rtl/>
        </w:rPr>
        <w:t>والتجميل</w:t>
      </w:r>
    </w:p>
    <w:p w14:paraId="7217A142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 xml:space="preserve">الطبخ والحلويات </w:t>
      </w:r>
    </w:p>
    <w:p w14:paraId="0F9259B0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 xml:space="preserve">الاستقبالات </w:t>
      </w:r>
    </w:p>
    <w:p w14:paraId="7C878063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نجارة الألمنيوم.</w:t>
      </w:r>
    </w:p>
    <w:p w14:paraId="755552CB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t>الطبخ ومستخدمي المطاعم</w:t>
      </w:r>
    </w:p>
    <w:p w14:paraId="65562743" w14:textId="77777777" w:rsidR="006E14ED" w:rsidRPr="001E1DFF" w:rsidRDefault="006E14ED" w:rsidP="001E1DFF">
      <w:pPr>
        <w:pStyle w:val="Paragraphedeliste"/>
        <w:numPr>
          <w:ilvl w:val="0"/>
          <w:numId w:val="15"/>
        </w:numPr>
        <w:bidi/>
        <w:spacing w:line="240" w:lineRule="auto"/>
        <w:jc w:val="both"/>
        <w:rPr>
          <w:sz w:val="28"/>
          <w:szCs w:val="28"/>
          <w:rtl/>
        </w:rPr>
      </w:pPr>
      <w:r w:rsidRPr="001E1DFF">
        <w:rPr>
          <w:rFonts w:hint="cs"/>
          <w:sz w:val="28"/>
          <w:szCs w:val="28"/>
          <w:rtl/>
        </w:rPr>
        <w:lastRenderedPageBreak/>
        <w:t>مربيات بالحضانات</w:t>
      </w:r>
    </w:p>
    <w:p w14:paraId="352D165F" w14:textId="77777777" w:rsidR="0007215F" w:rsidRPr="003E778E" w:rsidRDefault="0007215F" w:rsidP="00485CC3">
      <w:pPr>
        <w:bidi/>
        <w:ind w:firstLine="424"/>
        <w:jc w:val="both"/>
        <w:rPr>
          <w:b/>
          <w:bCs/>
          <w:sz w:val="32"/>
          <w:szCs w:val="32"/>
          <w:rtl/>
        </w:rPr>
      </w:pPr>
      <w:r w:rsidRPr="00087172">
        <w:rPr>
          <w:rFonts w:hint="cs"/>
          <w:i/>
          <w:iCs/>
          <w:color w:val="943634" w:themeColor="accent2" w:themeShade="BF"/>
          <w:sz w:val="28"/>
          <w:szCs w:val="28"/>
          <w:u w:val="single"/>
          <w:rtl/>
        </w:rPr>
        <w:t xml:space="preserve">الصحة </w:t>
      </w:r>
    </w:p>
    <w:p w14:paraId="1DC01CF8" w14:textId="139DEE34" w:rsidR="000D3103" w:rsidRDefault="00220105" w:rsidP="000D3103">
      <w:pPr>
        <w:bidi/>
        <w:ind w:firstLine="424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تتلخص</w:t>
      </w:r>
      <w:r w:rsidRPr="003E778E">
        <w:rPr>
          <w:rFonts w:hint="cs"/>
          <w:sz w:val="28"/>
          <w:szCs w:val="28"/>
          <w:rtl/>
        </w:rPr>
        <w:t xml:space="preserve"> المرا</w:t>
      </w:r>
      <w:r>
        <w:rPr>
          <w:rFonts w:hint="cs"/>
          <w:sz w:val="28"/>
          <w:szCs w:val="28"/>
          <w:rtl/>
        </w:rPr>
        <w:t>ف</w:t>
      </w:r>
      <w:r>
        <w:rPr>
          <w:rFonts w:hint="eastAsia"/>
          <w:sz w:val="28"/>
          <w:szCs w:val="28"/>
          <w:rtl/>
        </w:rPr>
        <w:t>ق</w:t>
      </w:r>
      <w:r w:rsidR="0007215F">
        <w:rPr>
          <w:rFonts w:hint="cs"/>
          <w:sz w:val="28"/>
          <w:szCs w:val="28"/>
          <w:rtl/>
        </w:rPr>
        <w:t xml:space="preserve"> الصحية العمومية بالمدينة</w:t>
      </w:r>
      <w:r w:rsidR="0007215F" w:rsidRPr="003E778E">
        <w:rPr>
          <w:rFonts w:hint="cs"/>
          <w:sz w:val="28"/>
          <w:szCs w:val="28"/>
          <w:rtl/>
        </w:rPr>
        <w:t xml:space="preserve"> في و</w:t>
      </w:r>
      <w:r w:rsidR="0007215F">
        <w:rPr>
          <w:rFonts w:hint="cs"/>
          <w:sz w:val="28"/>
          <w:szCs w:val="28"/>
          <w:rtl/>
        </w:rPr>
        <w:t>جود مركز استشفائي</w:t>
      </w:r>
      <w:r w:rsidR="0007215F" w:rsidRPr="003E778E">
        <w:rPr>
          <w:rFonts w:hint="cs"/>
          <w:sz w:val="28"/>
          <w:szCs w:val="28"/>
          <w:rtl/>
        </w:rPr>
        <w:t xml:space="preserve"> إقليمي و</w:t>
      </w:r>
      <w:r w:rsidR="0007215F">
        <w:rPr>
          <w:rFonts w:hint="cs"/>
          <w:sz w:val="28"/>
          <w:szCs w:val="28"/>
          <w:rtl/>
        </w:rPr>
        <w:t xml:space="preserve">ثلاث </w:t>
      </w:r>
      <w:r w:rsidR="0007215F" w:rsidRPr="003E778E">
        <w:rPr>
          <w:rFonts w:hint="cs"/>
          <w:sz w:val="28"/>
          <w:szCs w:val="28"/>
          <w:rtl/>
        </w:rPr>
        <w:t xml:space="preserve">مراكز صحية </w:t>
      </w:r>
      <w:r w:rsidR="0007215F">
        <w:rPr>
          <w:rFonts w:hint="cs"/>
          <w:sz w:val="28"/>
          <w:szCs w:val="28"/>
          <w:rtl/>
        </w:rPr>
        <w:t>من المستوى الأول ومركز صحي واحد من المستوى الثاني، وتستهدف مجمل ساكنة المدينة إضافة إلى غيرهم من جماعات الإقليم. كما تتوفر المدينة على عيادات و</w:t>
      </w:r>
      <w:r w:rsidR="0007215F" w:rsidRPr="003E778E">
        <w:rPr>
          <w:rFonts w:hint="cs"/>
          <w:sz w:val="28"/>
          <w:szCs w:val="28"/>
          <w:rtl/>
        </w:rPr>
        <w:t>مصحات طبية</w:t>
      </w:r>
      <w:r w:rsidR="0007215F">
        <w:rPr>
          <w:rFonts w:hint="cs"/>
          <w:sz w:val="28"/>
          <w:szCs w:val="28"/>
          <w:rtl/>
        </w:rPr>
        <w:t xml:space="preserve"> خصوصية أخرى</w:t>
      </w:r>
      <w:r w:rsidR="0007215F" w:rsidRPr="003E778E">
        <w:rPr>
          <w:rFonts w:hint="cs"/>
          <w:sz w:val="28"/>
          <w:szCs w:val="28"/>
          <w:rtl/>
        </w:rPr>
        <w:t>.</w:t>
      </w:r>
    </w:p>
    <w:p w14:paraId="6E24237E" w14:textId="77777777" w:rsidR="00D74CC3" w:rsidRDefault="000D3103" w:rsidP="000D3103">
      <w:pPr>
        <w:bidi/>
        <w:ind w:firstLine="424"/>
        <w:jc w:val="both"/>
        <w:rPr>
          <w:rFonts w:cs="Arial"/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7A7F461" wp14:editId="4157038E">
            <wp:extent cx="5984181" cy="2647784"/>
            <wp:effectExtent l="0" t="0" r="0" b="0"/>
            <wp:docPr id="41" name="Image 41" descr="F:\sbit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sbit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01" cy="26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C08F" w14:textId="39E2EB4B" w:rsidR="00D74CC3" w:rsidRDefault="00D60FB9" w:rsidP="00D60FB9">
      <w:pPr>
        <w:bidi/>
        <w:ind w:firstLine="424"/>
        <w:jc w:val="both"/>
        <w:rPr>
          <w:sz w:val="28"/>
          <w:szCs w:val="28"/>
          <w:rtl/>
          <w:lang w:bidi="ar-MA"/>
        </w:rPr>
      </w:pPr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4896" behindDoc="0" locked="0" layoutInCell="1" allowOverlap="1" wp14:anchorId="42304204" wp14:editId="4625C929">
            <wp:simplePos x="0" y="0"/>
            <wp:positionH relativeFrom="margin">
              <wp:posOffset>381000</wp:posOffset>
            </wp:positionH>
            <wp:positionV relativeFrom="margin">
              <wp:posOffset>4452620</wp:posOffset>
            </wp:positionV>
            <wp:extent cx="6082665" cy="2957195"/>
            <wp:effectExtent l="0" t="0" r="0" b="0"/>
            <wp:wrapSquare wrapText="bothSides"/>
            <wp:docPr id="31" name="Image 31" descr="F:\s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bi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97070A" w14:textId="1ED35569" w:rsidR="000D3103" w:rsidRDefault="000D3103" w:rsidP="00504A26">
      <w:pPr>
        <w:spacing w:line="360" w:lineRule="auto"/>
        <w:rPr>
          <w:sz w:val="28"/>
          <w:szCs w:val="28"/>
          <w:rtl/>
          <w:lang w:bidi="ar-MA"/>
        </w:rPr>
      </w:pPr>
    </w:p>
    <w:sectPr w:rsidR="000D3103" w:rsidSect="00C00FDC">
      <w:pgSz w:w="11906" w:h="16838"/>
      <w:pgMar w:top="709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67E3"/>
    <w:multiLevelType w:val="hybridMultilevel"/>
    <w:tmpl w:val="A356CA6E"/>
    <w:lvl w:ilvl="0" w:tplc="ABEA99D2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2016BB"/>
    <w:multiLevelType w:val="hybridMultilevel"/>
    <w:tmpl w:val="36362748"/>
    <w:lvl w:ilvl="0" w:tplc="040C0009">
      <w:start w:val="1"/>
      <w:numFmt w:val="bullet"/>
      <w:lvlText w:val=""/>
      <w:lvlJc w:val="left"/>
      <w:pPr>
        <w:ind w:left="12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2" w15:restartNumberingAfterBreak="0">
    <w:nsid w:val="0CAC6596"/>
    <w:multiLevelType w:val="hybridMultilevel"/>
    <w:tmpl w:val="02D8881A"/>
    <w:lvl w:ilvl="0" w:tplc="3060418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1100F"/>
    <w:multiLevelType w:val="hybridMultilevel"/>
    <w:tmpl w:val="E5A6D6FE"/>
    <w:lvl w:ilvl="0" w:tplc="8752DAB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46198"/>
    <w:multiLevelType w:val="hybridMultilevel"/>
    <w:tmpl w:val="0F64B502"/>
    <w:lvl w:ilvl="0" w:tplc="86C4986C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0" w:hanging="360"/>
      </w:pPr>
    </w:lvl>
    <w:lvl w:ilvl="2" w:tplc="040C001B" w:tentative="1">
      <w:start w:val="1"/>
      <w:numFmt w:val="lowerRoman"/>
      <w:lvlText w:val="%3."/>
      <w:lvlJc w:val="right"/>
      <w:pPr>
        <w:ind w:left="2130" w:hanging="180"/>
      </w:pPr>
    </w:lvl>
    <w:lvl w:ilvl="3" w:tplc="040C000F" w:tentative="1">
      <w:start w:val="1"/>
      <w:numFmt w:val="decimal"/>
      <w:lvlText w:val="%4."/>
      <w:lvlJc w:val="left"/>
      <w:pPr>
        <w:ind w:left="2850" w:hanging="360"/>
      </w:pPr>
    </w:lvl>
    <w:lvl w:ilvl="4" w:tplc="040C0019" w:tentative="1">
      <w:start w:val="1"/>
      <w:numFmt w:val="lowerLetter"/>
      <w:lvlText w:val="%5."/>
      <w:lvlJc w:val="left"/>
      <w:pPr>
        <w:ind w:left="3570" w:hanging="360"/>
      </w:pPr>
    </w:lvl>
    <w:lvl w:ilvl="5" w:tplc="040C001B" w:tentative="1">
      <w:start w:val="1"/>
      <w:numFmt w:val="lowerRoman"/>
      <w:lvlText w:val="%6."/>
      <w:lvlJc w:val="right"/>
      <w:pPr>
        <w:ind w:left="4290" w:hanging="180"/>
      </w:pPr>
    </w:lvl>
    <w:lvl w:ilvl="6" w:tplc="040C000F" w:tentative="1">
      <w:start w:val="1"/>
      <w:numFmt w:val="decimal"/>
      <w:lvlText w:val="%7."/>
      <w:lvlJc w:val="left"/>
      <w:pPr>
        <w:ind w:left="5010" w:hanging="360"/>
      </w:pPr>
    </w:lvl>
    <w:lvl w:ilvl="7" w:tplc="040C0019" w:tentative="1">
      <w:start w:val="1"/>
      <w:numFmt w:val="lowerLetter"/>
      <w:lvlText w:val="%8."/>
      <w:lvlJc w:val="left"/>
      <w:pPr>
        <w:ind w:left="5730" w:hanging="360"/>
      </w:pPr>
    </w:lvl>
    <w:lvl w:ilvl="8" w:tplc="040C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1CF77370"/>
    <w:multiLevelType w:val="hybridMultilevel"/>
    <w:tmpl w:val="44A00CD4"/>
    <w:lvl w:ilvl="0" w:tplc="2FBCB682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6729C"/>
    <w:multiLevelType w:val="hybridMultilevel"/>
    <w:tmpl w:val="3A7ADE08"/>
    <w:lvl w:ilvl="0" w:tplc="1576A68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620AD6"/>
    <w:multiLevelType w:val="hybridMultilevel"/>
    <w:tmpl w:val="BAE46076"/>
    <w:lvl w:ilvl="0" w:tplc="F67CA3A0">
      <w:start w:val="2"/>
      <w:numFmt w:val="bullet"/>
      <w:lvlText w:val="-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3706187C"/>
    <w:multiLevelType w:val="hybridMultilevel"/>
    <w:tmpl w:val="19029F8E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3E354A5B"/>
    <w:multiLevelType w:val="hybridMultilevel"/>
    <w:tmpl w:val="70586FFA"/>
    <w:lvl w:ilvl="0" w:tplc="380C000D">
      <w:start w:val="1"/>
      <w:numFmt w:val="bullet"/>
      <w:lvlText w:val=""/>
      <w:lvlJc w:val="left"/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0" w15:restartNumberingAfterBreak="0">
    <w:nsid w:val="41DB251B"/>
    <w:multiLevelType w:val="hybridMultilevel"/>
    <w:tmpl w:val="7E6679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B6BE5"/>
    <w:multiLevelType w:val="hybridMultilevel"/>
    <w:tmpl w:val="11C4EE00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 w15:restartNumberingAfterBreak="0">
    <w:nsid w:val="4675279C"/>
    <w:multiLevelType w:val="hybridMultilevel"/>
    <w:tmpl w:val="8D3EEFF2"/>
    <w:lvl w:ilvl="0" w:tplc="040C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3" w15:restartNumberingAfterBreak="0">
    <w:nsid w:val="488C6C40"/>
    <w:multiLevelType w:val="hybridMultilevel"/>
    <w:tmpl w:val="D06EB85A"/>
    <w:lvl w:ilvl="0" w:tplc="D902BE8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10F7F"/>
    <w:multiLevelType w:val="hybridMultilevel"/>
    <w:tmpl w:val="CADC0E0A"/>
    <w:lvl w:ilvl="0" w:tplc="3C305C5C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599160B"/>
    <w:multiLevelType w:val="hybridMultilevel"/>
    <w:tmpl w:val="A218DF74"/>
    <w:lvl w:ilvl="0" w:tplc="380C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6" w15:restartNumberingAfterBreak="0">
    <w:nsid w:val="64C703A8"/>
    <w:multiLevelType w:val="hybridMultilevel"/>
    <w:tmpl w:val="FDBCA666"/>
    <w:lvl w:ilvl="0" w:tplc="38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6DDB4957"/>
    <w:multiLevelType w:val="hybridMultilevel"/>
    <w:tmpl w:val="CA246608"/>
    <w:lvl w:ilvl="0" w:tplc="D2EC2B9E">
      <w:start w:val="1"/>
      <w:numFmt w:val="decimal"/>
      <w:lvlText w:val="%1-"/>
      <w:lvlJc w:val="left"/>
      <w:pPr>
        <w:ind w:left="14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90" w:hanging="360"/>
      </w:pPr>
    </w:lvl>
    <w:lvl w:ilvl="2" w:tplc="040C001B" w:tentative="1">
      <w:start w:val="1"/>
      <w:numFmt w:val="lowerRoman"/>
      <w:lvlText w:val="%3."/>
      <w:lvlJc w:val="right"/>
      <w:pPr>
        <w:ind w:left="2910" w:hanging="180"/>
      </w:pPr>
    </w:lvl>
    <w:lvl w:ilvl="3" w:tplc="040C000F" w:tentative="1">
      <w:start w:val="1"/>
      <w:numFmt w:val="decimal"/>
      <w:lvlText w:val="%4."/>
      <w:lvlJc w:val="left"/>
      <w:pPr>
        <w:ind w:left="3630" w:hanging="360"/>
      </w:pPr>
    </w:lvl>
    <w:lvl w:ilvl="4" w:tplc="040C0019" w:tentative="1">
      <w:start w:val="1"/>
      <w:numFmt w:val="lowerLetter"/>
      <w:lvlText w:val="%5."/>
      <w:lvlJc w:val="left"/>
      <w:pPr>
        <w:ind w:left="4350" w:hanging="360"/>
      </w:pPr>
    </w:lvl>
    <w:lvl w:ilvl="5" w:tplc="040C001B" w:tentative="1">
      <w:start w:val="1"/>
      <w:numFmt w:val="lowerRoman"/>
      <w:lvlText w:val="%6."/>
      <w:lvlJc w:val="right"/>
      <w:pPr>
        <w:ind w:left="5070" w:hanging="180"/>
      </w:pPr>
    </w:lvl>
    <w:lvl w:ilvl="6" w:tplc="040C000F" w:tentative="1">
      <w:start w:val="1"/>
      <w:numFmt w:val="decimal"/>
      <w:lvlText w:val="%7."/>
      <w:lvlJc w:val="left"/>
      <w:pPr>
        <w:ind w:left="5790" w:hanging="360"/>
      </w:pPr>
    </w:lvl>
    <w:lvl w:ilvl="7" w:tplc="040C0019" w:tentative="1">
      <w:start w:val="1"/>
      <w:numFmt w:val="lowerLetter"/>
      <w:lvlText w:val="%8."/>
      <w:lvlJc w:val="left"/>
      <w:pPr>
        <w:ind w:left="6510" w:hanging="360"/>
      </w:pPr>
    </w:lvl>
    <w:lvl w:ilvl="8" w:tplc="040C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8" w15:restartNumberingAfterBreak="0">
    <w:nsid w:val="74BC0FF3"/>
    <w:multiLevelType w:val="hybridMultilevel"/>
    <w:tmpl w:val="25DCDF78"/>
    <w:lvl w:ilvl="0" w:tplc="040C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9" w15:restartNumberingAfterBreak="0">
    <w:nsid w:val="75244A6E"/>
    <w:multiLevelType w:val="hybridMultilevel"/>
    <w:tmpl w:val="7682D7F6"/>
    <w:lvl w:ilvl="0" w:tplc="E03CF6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345964">
    <w:abstractNumId w:val="4"/>
  </w:num>
  <w:num w:numId="2" w16cid:durableId="1114710670">
    <w:abstractNumId w:val="7"/>
  </w:num>
  <w:num w:numId="3" w16cid:durableId="1275554731">
    <w:abstractNumId w:val="17"/>
  </w:num>
  <w:num w:numId="4" w16cid:durableId="552816325">
    <w:abstractNumId w:val="5"/>
  </w:num>
  <w:num w:numId="5" w16cid:durableId="144779222">
    <w:abstractNumId w:val="14"/>
  </w:num>
  <w:num w:numId="6" w16cid:durableId="2040348160">
    <w:abstractNumId w:val="2"/>
  </w:num>
  <w:num w:numId="7" w16cid:durableId="654534316">
    <w:abstractNumId w:val="3"/>
  </w:num>
  <w:num w:numId="8" w16cid:durableId="1580551927">
    <w:abstractNumId w:val="19"/>
  </w:num>
  <w:num w:numId="9" w16cid:durableId="2033605157">
    <w:abstractNumId w:val="0"/>
  </w:num>
  <w:num w:numId="10" w16cid:durableId="433356129">
    <w:abstractNumId w:val="13"/>
  </w:num>
  <w:num w:numId="11" w16cid:durableId="1255282339">
    <w:abstractNumId w:val="6"/>
  </w:num>
  <w:num w:numId="12" w16cid:durableId="540746899">
    <w:abstractNumId w:val="12"/>
  </w:num>
  <w:num w:numId="13" w16cid:durableId="1546720771">
    <w:abstractNumId w:val="11"/>
  </w:num>
  <w:num w:numId="14" w16cid:durableId="1462990717">
    <w:abstractNumId w:val="18"/>
  </w:num>
  <w:num w:numId="15" w16cid:durableId="1864393177">
    <w:abstractNumId w:val="8"/>
  </w:num>
  <w:num w:numId="16" w16cid:durableId="324288936">
    <w:abstractNumId w:val="10"/>
  </w:num>
  <w:num w:numId="17" w16cid:durableId="597444930">
    <w:abstractNumId w:val="1"/>
  </w:num>
  <w:num w:numId="18" w16cid:durableId="2108572119">
    <w:abstractNumId w:val="15"/>
  </w:num>
  <w:num w:numId="19" w16cid:durableId="1922836166">
    <w:abstractNumId w:val="16"/>
  </w:num>
  <w:num w:numId="20" w16cid:durableId="20270553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5F"/>
    <w:rsid w:val="00042B2C"/>
    <w:rsid w:val="00042CA7"/>
    <w:rsid w:val="00061FC0"/>
    <w:rsid w:val="0007215F"/>
    <w:rsid w:val="00087172"/>
    <w:rsid w:val="000D3103"/>
    <w:rsid w:val="000F39DB"/>
    <w:rsid w:val="0011105A"/>
    <w:rsid w:val="00113360"/>
    <w:rsid w:val="00117AF4"/>
    <w:rsid w:val="00121720"/>
    <w:rsid w:val="00123706"/>
    <w:rsid w:val="001308B3"/>
    <w:rsid w:val="00133320"/>
    <w:rsid w:val="00145A1F"/>
    <w:rsid w:val="00164DF5"/>
    <w:rsid w:val="00190B4A"/>
    <w:rsid w:val="001E1DFF"/>
    <w:rsid w:val="00220105"/>
    <w:rsid w:val="002234AB"/>
    <w:rsid w:val="00232015"/>
    <w:rsid w:val="002C6028"/>
    <w:rsid w:val="002E3137"/>
    <w:rsid w:val="002E4CF0"/>
    <w:rsid w:val="003231E0"/>
    <w:rsid w:val="00360B06"/>
    <w:rsid w:val="00370FE7"/>
    <w:rsid w:val="00371BD6"/>
    <w:rsid w:val="003B3D62"/>
    <w:rsid w:val="003C4922"/>
    <w:rsid w:val="003F28C4"/>
    <w:rsid w:val="0040285B"/>
    <w:rsid w:val="0045046E"/>
    <w:rsid w:val="00484726"/>
    <w:rsid w:val="00485CC3"/>
    <w:rsid w:val="004D5179"/>
    <w:rsid w:val="00503702"/>
    <w:rsid w:val="00504A26"/>
    <w:rsid w:val="0055449A"/>
    <w:rsid w:val="00560033"/>
    <w:rsid w:val="005A5859"/>
    <w:rsid w:val="006174D6"/>
    <w:rsid w:val="006E14ED"/>
    <w:rsid w:val="006F0805"/>
    <w:rsid w:val="00724F83"/>
    <w:rsid w:val="00772B44"/>
    <w:rsid w:val="007C46A5"/>
    <w:rsid w:val="007D48ED"/>
    <w:rsid w:val="007E65FD"/>
    <w:rsid w:val="007F1ADC"/>
    <w:rsid w:val="00864F51"/>
    <w:rsid w:val="008723CC"/>
    <w:rsid w:val="008B1067"/>
    <w:rsid w:val="008B7A6A"/>
    <w:rsid w:val="008E02D7"/>
    <w:rsid w:val="008E4ED9"/>
    <w:rsid w:val="009147D0"/>
    <w:rsid w:val="00917F29"/>
    <w:rsid w:val="00925814"/>
    <w:rsid w:val="00A70100"/>
    <w:rsid w:val="00A875BF"/>
    <w:rsid w:val="00AA47D1"/>
    <w:rsid w:val="00AC3D68"/>
    <w:rsid w:val="00AC5062"/>
    <w:rsid w:val="00AD52C5"/>
    <w:rsid w:val="00AF6D18"/>
    <w:rsid w:val="00B61A3A"/>
    <w:rsid w:val="00B824BE"/>
    <w:rsid w:val="00B850E5"/>
    <w:rsid w:val="00BD7F46"/>
    <w:rsid w:val="00C00FDC"/>
    <w:rsid w:val="00C35575"/>
    <w:rsid w:val="00C35979"/>
    <w:rsid w:val="00C43B54"/>
    <w:rsid w:val="00C70916"/>
    <w:rsid w:val="00C71A58"/>
    <w:rsid w:val="00C96B7A"/>
    <w:rsid w:val="00CA07AF"/>
    <w:rsid w:val="00CC3033"/>
    <w:rsid w:val="00CE2174"/>
    <w:rsid w:val="00D032C7"/>
    <w:rsid w:val="00D420F4"/>
    <w:rsid w:val="00D605A7"/>
    <w:rsid w:val="00D60FB9"/>
    <w:rsid w:val="00D74CC3"/>
    <w:rsid w:val="00DA5E64"/>
    <w:rsid w:val="00DF0FF9"/>
    <w:rsid w:val="00E13F12"/>
    <w:rsid w:val="00E55BC6"/>
    <w:rsid w:val="00E92345"/>
    <w:rsid w:val="00E94F36"/>
    <w:rsid w:val="00ED43C2"/>
    <w:rsid w:val="00EF23BF"/>
    <w:rsid w:val="00F21E54"/>
    <w:rsid w:val="00F719E9"/>
    <w:rsid w:val="00FA0F9D"/>
    <w:rsid w:val="00FB2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00779"/>
  <w15:docId w15:val="{514A5B11-5B72-4105-ABA3-3EA2FD36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15F"/>
    <w:pPr>
      <w:spacing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721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072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7215F"/>
  </w:style>
  <w:style w:type="paragraph" w:styleId="Pieddepage">
    <w:name w:val="footer"/>
    <w:basedOn w:val="Normal"/>
    <w:link w:val="PieddepageCar"/>
    <w:uiPriority w:val="99"/>
    <w:semiHidden/>
    <w:unhideWhenUsed/>
    <w:rsid w:val="00072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7215F"/>
  </w:style>
  <w:style w:type="paragraph" w:styleId="Paragraphedeliste">
    <w:name w:val="List Paragraph"/>
    <w:basedOn w:val="Normal"/>
    <w:uiPriority w:val="34"/>
    <w:qFormat/>
    <w:rsid w:val="000721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7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15F"/>
    <w:rPr>
      <w:rFonts w:ascii="Tahoma" w:hAnsi="Tahoma" w:cs="Tahoma"/>
      <w:sz w:val="16"/>
      <w:szCs w:val="16"/>
    </w:rPr>
  </w:style>
  <w:style w:type="table" w:customStyle="1" w:styleId="Tramemoyenne21">
    <w:name w:val="Trame moyenne 21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8B7A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8B7A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steclaire-Accent11">
    <w:name w:val="Liste claire - Accent 11"/>
    <w:basedOn w:val="TableauNormal"/>
    <w:uiPriority w:val="61"/>
    <w:rsid w:val="008B7A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AF6D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ATIK-INFO</cp:lastModifiedBy>
  <cp:revision>2</cp:revision>
  <dcterms:created xsi:type="dcterms:W3CDTF">2023-02-28T16:29:00Z</dcterms:created>
  <dcterms:modified xsi:type="dcterms:W3CDTF">2023-02-28T16:29:00Z</dcterms:modified>
</cp:coreProperties>
</file>